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37" w:rsidRDefault="00E82755" w:rsidP="006F71B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52D49">
        <w:rPr>
          <w:rFonts w:ascii="標楷體" w:eastAsia="標楷體" w:hAnsi="標楷體" w:hint="eastAsia"/>
          <w:b/>
          <w:sz w:val="32"/>
          <w:szCs w:val="32"/>
        </w:rPr>
        <w:t>高雄市立溪埔國民中學</w:t>
      </w:r>
      <w:r w:rsidR="00622864">
        <w:rPr>
          <w:rFonts w:ascii="標楷體" w:eastAsia="標楷體" w:hAnsi="標楷體" w:hint="eastAsia"/>
          <w:b/>
          <w:sz w:val="32"/>
          <w:szCs w:val="32"/>
        </w:rPr>
        <w:t>學習評量之命題及審題原則</w:t>
      </w:r>
    </w:p>
    <w:p w:rsidR="00652D49" w:rsidRPr="00652D49" w:rsidRDefault="004D5EBF" w:rsidP="00652D4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1"/>
          <w:szCs w:val="32"/>
        </w:rPr>
        <w:t>1</w:t>
      </w:r>
      <w:r>
        <w:rPr>
          <w:rFonts w:ascii="標楷體" w:eastAsia="標楷體" w:hAnsi="標楷體"/>
          <w:color w:val="FF0000"/>
          <w:sz w:val="21"/>
          <w:szCs w:val="32"/>
        </w:rPr>
        <w:t>1</w:t>
      </w:r>
      <w:r w:rsidR="00622864">
        <w:rPr>
          <w:rFonts w:ascii="標楷體" w:eastAsia="標楷體" w:hAnsi="標楷體" w:hint="eastAsia"/>
          <w:color w:val="FF0000"/>
          <w:sz w:val="21"/>
          <w:szCs w:val="32"/>
        </w:rPr>
        <w:t>3</w:t>
      </w:r>
      <w:r w:rsidR="00652D49" w:rsidRPr="00652D49">
        <w:rPr>
          <w:rFonts w:ascii="標楷體" w:eastAsia="標楷體" w:hAnsi="標楷體" w:hint="eastAsia"/>
          <w:color w:val="FF0000"/>
          <w:sz w:val="21"/>
          <w:szCs w:val="32"/>
        </w:rPr>
        <w:t>年</w:t>
      </w:r>
      <w:r w:rsidR="00622864">
        <w:rPr>
          <w:rFonts w:ascii="標楷體" w:eastAsia="標楷體" w:hAnsi="標楷體" w:hint="eastAsia"/>
          <w:color w:val="FF0000"/>
          <w:sz w:val="21"/>
          <w:szCs w:val="32"/>
        </w:rPr>
        <w:t>09</w:t>
      </w:r>
      <w:r w:rsidR="00652D49" w:rsidRPr="00652D49">
        <w:rPr>
          <w:rFonts w:ascii="標楷體" w:eastAsia="標楷體" w:hAnsi="標楷體" w:hint="eastAsia"/>
          <w:color w:val="FF0000"/>
          <w:sz w:val="21"/>
          <w:szCs w:val="32"/>
        </w:rPr>
        <w:t>月</w:t>
      </w:r>
      <w:r>
        <w:rPr>
          <w:rFonts w:ascii="標楷體" w:eastAsia="標楷體" w:hAnsi="標楷體" w:hint="eastAsia"/>
          <w:color w:val="FF0000"/>
          <w:sz w:val="21"/>
          <w:szCs w:val="32"/>
        </w:rPr>
        <w:t>2</w:t>
      </w:r>
      <w:r w:rsidR="00622864">
        <w:rPr>
          <w:rFonts w:ascii="標楷體" w:eastAsia="標楷體" w:hAnsi="標楷體" w:hint="eastAsia"/>
          <w:color w:val="FF0000"/>
          <w:sz w:val="21"/>
          <w:szCs w:val="32"/>
        </w:rPr>
        <w:t>5</w:t>
      </w:r>
      <w:r w:rsidR="00652D49" w:rsidRPr="00652D49">
        <w:rPr>
          <w:rFonts w:ascii="標楷體" w:eastAsia="標楷體" w:hAnsi="標楷體" w:hint="eastAsia"/>
          <w:color w:val="FF0000"/>
          <w:sz w:val="21"/>
          <w:szCs w:val="32"/>
        </w:rPr>
        <w:t>日校務會議通過</w:t>
      </w:r>
    </w:p>
    <w:p w:rsidR="006341E4" w:rsidRPr="00652D49" w:rsidRDefault="006341E4" w:rsidP="006F71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依據：</w:t>
      </w:r>
    </w:p>
    <w:p w:rsidR="00622864" w:rsidRDefault="006F71B7" w:rsidP="00622864">
      <w:pPr>
        <w:pStyle w:val="Default"/>
      </w:pPr>
      <w:r w:rsidRPr="00652D49">
        <w:rPr>
          <w:rFonts w:hAnsi="標楷體"/>
        </w:rPr>
        <w:t>(一)</w:t>
      </w:r>
      <w:r w:rsidR="00622864" w:rsidRPr="00622864">
        <w:t xml:space="preserve"> </w:t>
      </w:r>
      <w:r w:rsidR="00622864" w:rsidRPr="00622864">
        <w:rPr>
          <w:rFonts w:hint="eastAsia"/>
        </w:rPr>
        <w:t>教育部國民及學前教育署</w:t>
      </w:r>
      <w:r w:rsidR="00622864" w:rsidRPr="00622864">
        <w:t>111</w:t>
      </w:r>
      <w:r w:rsidR="00622864" w:rsidRPr="00622864">
        <w:rPr>
          <w:rFonts w:hint="eastAsia"/>
        </w:rPr>
        <w:t>年</w:t>
      </w:r>
      <w:r w:rsidR="00622864" w:rsidRPr="00622864">
        <w:t>8</w:t>
      </w:r>
      <w:r w:rsidR="00622864" w:rsidRPr="00622864">
        <w:rPr>
          <w:rFonts w:hint="eastAsia"/>
        </w:rPr>
        <w:t>月</w:t>
      </w:r>
      <w:r w:rsidR="00622864" w:rsidRPr="00622864">
        <w:t>4</w:t>
      </w:r>
      <w:r w:rsidR="00622864" w:rsidRPr="00622864">
        <w:rPr>
          <w:rFonts w:hint="eastAsia"/>
        </w:rPr>
        <w:t>日臺教國署國字第</w:t>
      </w:r>
      <w:r w:rsidR="00622864" w:rsidRPr="00622864">
        <w:t>1110085121A</w:t>
      </w:r>
      <w:r w:rsidR="00622864" w:rsidRPr="00622864">
        <w:rPr>
          <w:rFonts w:hint="eastAsia"/>
        </w:rPr>
        <w:t>號令修正發布「國民中小學</w:t>
      </w:r>
      <w:r w:rsidR="00622864">
        <w:rPr>
          <w:rFonts w:hint="eastAsia"/>
        </w:rPr>
        <w:t xml:space="preserve"> </w:t>
      </w:r>
    </w:p>
    <w:p w:rsidR="006F71B7" w:rsidRPr="00622864" w:rsidRDefault="00622864" w:rsidP="00622864">
      <w:pPr>
        <w:pStyle w:val="Default"/>
      </w:pPr>
      <w:r>
        <w:rPr>
          <w:rFonts w:hint="eastAsia"/>
        </w:rPr>
        <w:t xml:space="preserve">     </w:t>
      </w:r>
      <w:r w:rsidRPr="00622864">
        <w:rPr>
          <w:rFonts w:hint="eastAsia"/>
        </w:rPr>
        <w:t>教學正常化實施要點」。</w:t>
      </w:r>
    </w:p>
    <w:p w:rsidR="006341E4" w:rsidRPr="00652D49" w:rsidRDefault="00304C70" w:rsidP="00652D49">
      <w:pPr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bookmarkStart w:id="0" w:name="_GoBack"/>
      <w:bookmarkEnd w:id="0"/>
      <w:r w:rsidR="006341E4" w:rsidRPr="00652D49">
        <w:rPr>
          <w:rFonts w:ascii="標楷體" w:eastAsia="標楷體" w:hAnsi="標楷體"/>
        </w:rPr>
        <w:t>)高雄市政府教育局</w:t>
      </w:r>
      <w:r w:rsidR="00622864">
        <w:rPr>
          <w:rFonts w:ascii="標楷體" w:eastAsia="標楷體" w:hAnsi="標楷體" w:hint="eastAsia"/>
        </w:rPr>
        <w:t>113</w:t>
      </w:r>
      <w:r w:rsidR="006341E4" w:rsidRPr="00652D49">
        <w:rPr>
          <w:rFonts w:ascii="標楷體" w:eastAsia="標楷體" w:hAnsi="標楷體"/>
        </w:rPr>
        <w:t>年</w:t>
      </w:r>
      <w:r w:rsidR="00622864">
        <w:rPr>
          <w:rFonts w:ascii="標楷體" w:eastAsia="標楷體" w:hAnsi="標楷體" w:hint="eastAsia"/>
        </w:rPr>
        <w:t>8</w:t>
      </w:r>
      <w:r w:rsidR="006341E4" w:rsidRPr="00652D49">
        <w:rPr>
          <w:rFonts w:ascii="標楷體" w:eastAsia="標楷體" w:hAnsi="標楷體"/>
        </w:rPr>
        <w:t>月2</w:t>
      </w:r>
      <w:r w:rsidR="00622864">
        <w:rPr>
          <w:rFonts w:ascii="標楷體" w:eastAsia="標楷體" w:hAnsi="標楷體" w:hint="eastAsia"/>
        </w:rPr>
        <w:t>8</w:t>
      </w:r>
      <w:r w:rsidR="006341E4" w:rsidRPr="00652D49">
        <w:rPr>
          <w:rFonts w:ascii="標楷體" w:eastAsia="標楷體" w:hAnsi="標楷體"/>
        </w:rPr>
        <w:t>日高市教中字第</w:t>
      </w:r>
      <w:r w:rsidR="00622864" w:rsidRPr="00622864">
        <w:rPr>
          <w:rFonts w:ascii="標楷體" w:eastAsia="標楷體" w:hAnsi="標楷體"/>
        </w:rPr>
        <w:t>11336655500</w:t>
      </w:r>
      <w:r w:rsidR="006341E4" w:rsidRPr="00652D49">
        <w:rPr>
          <w:rFonts w:ascii="標楷體" w:eastAsia="標楷體" w:hAnsi="標楷體"/>
        </w:rPr>
        <w:t>號函</w:t>
      </w:r>
      <w:r w:rsidR="00622864" w:rsidRPr="00622864">
        <w:rPr>
          <w:rFonts w:ascii="標楷體" w:eastAsia="標楷體" w:hAnsi="標楷體" w:hint="eastAsia"/>
        </w:rPr>
        <w:t>修正「高雄市公私立國民中學成績評量之命題及審題原則」</w:t>
      </w:r>
      <w:r w:rsidR="006341E4" w:rsidRPr="00652D49">
        <w:rPr>
          <w:rFonts w:ascii="標楷體" w:eastAsia="標楷體" w:hAnsi="標楷體"/>
        </w:rPr>
        <w:t>辦理。</w:t>
      </w:r>
    </w:p>
    <w:p w:rsidR="0094511B" w:rsidRPr="00652D49" w:rsidRDefault="0094511B" w:rsidP="006341E4">
      <w:pPr>
        <w:rPr>
          <w:rFonts w:ascii="標楷體" w:eastAsia="標楷體" w:hAnsi="標楷體"/>
        </w:rPr>
      </w:pPr>
    </w:p>
    <w:p w:rsidR="006341E4" w:rsidRPr="00652D49" w:rsidRDefault="006341E4" w:rsidP="006341E4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二、目的</w:t>
      </w:r>
      <w:r w:rsidR="0094511B" w:rsidRPr="00652D49">
        <w:rPr>
          <w:rFonts w:ascii="標楷體" w:eastAsia="標楷體" w:hAnsi="標楷體"/>
        </w:rPr>
        <w:t>：</w:t>
      </w:r>
    </w:p>
    <w:p w:rsidR="006341E4" w:rsidRPr="00652D49" w:rsidRDefault="006341E4" w:rsidP="006341E4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(一)確實掌握評量之品質，使其合乎專業性、診斷性、公平性、規範性及保密性。</w:t>
      </w:r>
    </w:p>
    <w:p w:rsidR="006341E4" w:rsidRPr="00652D49" w:rsidRDefault="006341E4" w:rsidP="006341E4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(二)落實評量及審題機制，提升試題品質。</w:t>
      </w:r>
    </w:p>
    <w:p w:rsidR="006341E4" w:rsidRPr="00652D49" w:rsidRDefault="006341E4" w:rsidP="006341E4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(三)落實教學與評量結合，提升學生學習成效及評量正常化。</w:t>
      </w:r>
    </w:p>
    <w:p w:rsidR="006341E4" w:rsidRPr="00652D49" w:rsidRDefault="006341E4" w:rsidP="006341E4">
      <w:pPr>
        <w:rPr>
          <w:rFonts w:ascii="標楷體" w:eastAsia="標楷體" w:hAnsi="標楷體"/>
        </w:rPr>
      </w:pPr>
    </w:p>
    <w:p w:rsidR="00E82755" w:rsidRPr="00652D49" w:rsidRDefault="00132729" w:rsidP="00132729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 w:hint="eastAsia"/>
        </w:rPr>
        <w:t>三</w:t>
      </w:r>
      <w:r w:rsidRPr="00652D49">
        <w:rPr>
          <w:rFonts w:ascii="標楷體" w:eastAsia="標楷體" w:hAnsi="標楷體"/>
        </w:rPr>
        <w:t>、迴避</w:t>
      </w:r>
      <w:r w:rsidR="00E82755" w:rsidRPr="00652D49">
        <w:rPr>
          <w:rFonts w:ascii="標楷體" w:eastAsia="標楷體" w:hAnsi="標楷體"/>
        </w:rPr>
        <w:t>及保密原則：</w:t>
      </w:r>
    </w:p>
    <w:p w:rsidR="00E82755" w:rsidRPr="00652D49" w:rsidRDefault="00E82755" w:rsidP="00652D49">
      <w:pPr>
        <w:ind w:leftChars="1" w:left="566" w:hangingChars="235" w:hanging="564"/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(一)</w:t>
      </w:r>
      <w:r w:rsidR="00132729" w:rsidRPr="00652D49">
        <w:rPr>
          <w:rFonts w:ascii="標楷體" w:eastAsia="標楷體" w:hAnsi="標楷體"/>
        </w:rPr>
        <w:t>子女就讀本校之教師，於命題、審題時應迴避子女就讀的年級，避免子女的評量成績受到質疑。</w:t>
      </w:r>
    </w:p>
    <w:p w:rsidR="00E82755" w:rsidRPr="00652D49" w:rsidRDefault="00E82755" w:rsidP="00652D49">
      <w:pPr>
        <w:ind w:leftChars="1" w:left="566" w:hangingChars="235" w:hanging="564"/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(二)考前以畫重點或練習題等方式進行複習時應審慎為之，以避免洩題之可能性。</w:t>
      </w:r>
    </w:p>
    <w:p w:rsidR="00E82755" w:rsidRPr="00652D49" w:rsidRDefault="00E82755" w:rsidP="00652D49">
      <w:pPr>
        <w:ind w:leftChars="1" w:left="566" w:hangingChars="235" w:hanging="564"/>
        <w:rPr>
          <w:rFonts w:ascii="標楷體" w:eastAsia="標楷體" w:hAnsi="標楷體"/>
        </w:rPr>
      </w:pPr>
      <w:r w:rsidRPr="00652D49">
        <w:rPr>
          <w:rFonts w:ascii="標楷體" w:eastAsia="標楷體" w:hAnsi="標楷體"/>
        </w:rPr>
        <w:t>(三)應妥善存放試題資料，以防試題外洩，且全體教職員工皆應嚴守評量試題之保密性，以維護學生評量成績之公平性。</w:t>
      </w:r>
    </w:p>
    <w:p w:rsidR="00132729" w:rsidRPr="00652D49" w:rsidRDefault="00132729" w:rsidP="006341E4">
      <w:pPr>
        <w:rPr>
          <w:rFonts w:ascii="標楷體" w:eastAsia="標楷體" w:hAnsi="標楷體"/>
        </w:rPr>
      </w:pPr>
    </w:p>
    <w:p w:rsidR="00DD0527" w:rsidRDefault="00132729" w:rsidP="00585C92">
      <w:pPr>
        <w:rPr>
          <w:rFonts w:ascii="標楷體" w:eastAsia="標楷體" w:hAnsi="標楷體"/>
        </w:rPr>
      </w:pPr>
      <w:r w:rsidRPr="00652D49">
        <w:rPr>
          <w:rFonts w:ascii="標楷體" w:eastAsia="標楷體" w:hAnsi="標楷體" w:hint="eastAsia"/>
        </w:rPr>
        <w:t>四</w:t>
      </w:r>
      <w:r w:rsidR="006341E4" w:rsidRPr="00652D49">
        <w:rPr>
          <w:rFonts w:ascii="標楷體" w:eastAsia="標楷體" w:hAnsi="標楷體"/>
        </w:rPr>
        <w:t>、命題原則：</w:t>
      </w:r>
    </w:p>
    <w:p w:rsidR="00DD0527" w:rsidRPr="00585C92" w:rsidRDefault="00585C92" w:rsidP="00DD0527">
      <w:pPr>
        <w:pStyle w:val="Default"/>
      </w:pPr>
      <w:r>
        <w:rPr>
          <w:rFonts w:hAnsi="標楷體" w:cstheme="minorBidi" w:hint="eastAsia"/>
          <w:color w:val="auto"/>
          <w:kern w:val="2"/>
          <w:szCs w:val="22"/>
        </w:rPr>
        <w:t>(</w:t>
      </w:r>
      <w:r>
        <w:rPr>
          <w:rFonts w:hint="eastAsia"/>
        </w:rPr>
        <w:t>一)</w:t>
      </w:r>
      <w:r w:rsidR="00DD0527" w:rsidRPr="00585C92">
        <w:rPr>
          <w:rFonts w:hint="eastAsia"/>
        </w:rPr>
        <w:t>於每學期初各領域會議中討論並遵守迴避原則來排定命題教師，名單提交教務處備查。</w:t>
      </w:r>
    </w:p>
    <w:p w:rsidR="00DD0527" w:rsidRPr="00585C92" w:rsidRDefault="00585C92" w:rsidP="00DD0527">
      <w:pPr>
        <w:pStyle w:val="Default"/>
      </w:pPr>
      <w:r>
        <w:rPr>
          <w:rFonts w:hint="eastAsia"/>
        </w:rPr>
        <w:t>(二)</w:t>
      </w:r>
      <w:r w:rsidR="00DD0527" w:rsidRPr="00585C92">
        <w:rPr>
          <w:rFonts w:hint="eastAsia"/>
        </w:rPr>
        <w:t>應秉持教師專業，依據年度課程計畫之進度範圍，配合教學目標、教學內容及學生能力來設計評量試題。</w:t>
      </w:r>
    </w:p>
    <w:p w:rsidR="00DD0527" w:rsidRPr="00585C92" w:rsidRDefault="00585C92" w:rsidP="00DD0527">
      <w:pPr>
        <w:pStyle w:val="Default"/>
      </w:pPr>
      <w:r>
        <w:rPr>
          <w:rFonts w:hint="eastAsia"/>
        </w:rPr>
        <w:t>(三)</w:t>
      </w:r>
      <w:r w:rsidR="00DD0527" w:rsidRPr="00585C92">
        <w:rPr>
          <w:rFonts w:hint="eastAsia"/>
        </w:rPr>
        <w:t>不得直接引用坊間參考書、題庫光碟之試題或考古題，應進行轉化。</w:t>
      </w:r>
    </w:p>
    <w:p w:rsidR="00DD0527" w:rsidRPr="00585C92" w:rsidRDefault="00585C92" w:rsidP="00DD0527">
      <w:pPr>
        <w:pStyle w:val="Default"/>
      </w:pPr>
      <w:r>
        <w:rPr>
          <w:rFonts w:hint="eastAsia"/>
        </w:rPr>
        <w:t>(四)</w:t>
      </w:r>
      <w:r w:rsidR="00DD0527" w:rsidRPr="00585C92">
        <w:rPr>
          <w:rFonts w:hint="eastAsia"/>
        </w:rPr>
        <w:t>命題內容應以培養學生主動學習、創造思考及解決問題能力為原則，不宜偏採記憶性知識。</w:t>
      </w:r>
    </w:p>
    <w:p w:rsidR="006341E4" w:rsidRPr="00585C92" w:rsidRDefault="00585C92" w:rsidP="00DD0527">
      <w:pPr>
        <w:rPr>
          <w:rFonts w:ascii="標楷體" w:eastAsia="標楷體" w:hAnsi="標楷體"/>
          <w:szCs w:val="24"/>
        </w:rPr>
      </w:pPr>
      <w:r w:rsidRPr="00585C92">
        <w:rPr>
          <w:rFonts w:ascii="標楷體" w:eastAsia="標楷體" w:hAnsi="標楷體" w:hint="eastAsia"/>
          <w:szCs w:val="24"/>
        </w:rPr>
        <w:t>(五)</w:t>
      </w:r>
      <w:r w:rsidR="00DD0527" w:rsidRPr="00585C92">
        <w:rPr>
          <w:rFonts w:ascii="標楷體" w:eastAsia="標楷體" w:hAnsi="標楷體" w:hint="eastAsia"/>
          <w:szCs w:val="24"/>
        </w:rPr>
        <w:t>應兼顧難易度、鑑別度及適當的配分，並考量學生作答之時間，以避免考題過於簡易或艱澀。</w:t>
      </w:r>
    </w:p>
    <w:p w:rsidR="00585C92" w:rsidRDefault="00585C92" w:rsidP="006341E4">
      <w:pPr>
        <w:rPr>
          <w:rFonts w:ascii="標楷體" w:eastAsia="標楷體" w:hAnsi="標楷體"/>
        </w:rPr>
      </w:pPr>
    </w:p>
    <w:p w:rsidR="00585C92" w:rsidRPr="00585C92" w:rsidRDefault="00132729" w:rsidP="00585C92">
      <w:pPr>
        <w:rPr>
          <w:rFonts w:ascii="標楷體" w:eastAsia="標楷體" w:hAnsi="標楷體" w:hint="eastAsia"/>
        </w:rPr>
      </w:pPr>
      <w:r w:rsidRPr="00652D49">
        <w:rPr>
          <w:rFonts w:ascii="標楷體" w:eastAsia="標楷體" w:hAnsi="標楷體" w:hint="eastAsia"/>
        </w:rPr>
        <w:t>五</w:t>
      </w:r>
      <w:r w:rsidR="006341E4" w:rsidRPr="00652D49">
        <w:rPr>
          <w:rFonts w:ascii="標楷體" w:eastAsia="標楷體" w:hAnsi="標楷體"/>
        </w:rPr>
        <w:t>、審題原則</w:t>
      </w:r>
    </w:p>
    <w:p w:rsidR="00585C92" w:rsidRPr="00585C92" w:rsidRDefault="00585C92" w:rsidP="00585C92">
      <w:pPr>
        <w:pStyle w:val="Default"/>
        <w:rPr>
          <w:rFonts w:hAnsi="標楷體"/>
        </w:rPr>
      </w:pPr>
      <w:r>
        <w:rPr>
          <w:rFonts w:hAnsi="標楷體" w:hint="eastAsia"/>
        </w:rPr>
        <w:t>(一)</w:t>
      </w:r>
      <w:r w:rsidRPr="00585C92">
        <w:rPr>
          <w:rFonts w:hAnsi="標楷體" w:hint="eastAsia"/>
        </w:rPr>
        <w:t>於每學期初各領域會議中討論並遵守迴避原則來排定審題教師，名單提交教務處備查。</w:t>
      </w:r>
    </w:p>
    <w:p w:rsidR="00585C92" w:rsidRPr="00585C92" w:rsidRDefault="00585C92" w:rsidP="00585C92">
      <w:pPr>
        <w:pStyle w:val="Default"/>
        <w:rPr>
          <w:rFonts w:hAnsi="標楷體"/>
        </w:rPr>
      </w:pPr>
      <w:r>
        <w:rPr>
          <w:rFonts w:hAnsi="標楷體" w:hint="eastAsia"/>
        </w:rPr>
        <w:t>(二)</w:t>
      </w:r>
      <w:r w:rsidRPr="00585C92">
        <w:rPr>
          <w:rFonts w:hAnsi="標楷體" w:hint="eastAsia"/>
        </w:rPr>
        <w:t>審題教師應依下列原則，進行審題事宜：</w:t>
      </w:r>
    </w:p>
    <w:p w:rsidR="00585C92" w:rsidRPr="00585C92" w:rsidRDefault="00585C92" w:rsidP="00585C92">
      <w:pPr>
        <w:pStyle w:val="Default"/>
        <w:ind w:firstLineChars="200" w:firstLine="480"/>
        <w:rPr>
          <w:rFonts w:hAnsi="標楷體"/>
        </w:rPr>
      </w:pPr>
      <w:r>
        <w:rPr>
          <w:rFonts w:hAnsi="標楷體" w:hint="eastAsia"/>
        </w:rPr>
        <w:t>1</w:t>
      </w:r>
      <w:r>
        <w:rPr>
          <w:rFonts w:hAnsi="標楷體"/>
        </w:rPr>
        <w:t>.</w:t>
      </w:r>
      <w:r w:rsidRPr="00585C92">
        <w:rPr>
          <w:rFonts w:hAnsi="標楷體" w:hint="eastAsia"/>
        </w:rPr>
        <w:t>應配合命題原則進行相關審查，如命題範圍、命題內容、難易度、鑑別度等。</w:t>
      </w:r>
    </w:p>
    <w:p w:rsidR="00585C92" w:rsidRPr="00585C92" w:rsidRDefault="00585C92" w:rsidP="00585C92">
      <w:pPr>
        <w:pStyle w:val="Default"/>
        <w:ind w:firstLineChars="200" w:firstLine="480"/>
        <w:rPr>
          <w:rFonts w:hAnsi="標楷體"/>
        </w:rPr>
      </w:pPr>
      <w:r>
        <w:rPr>
          <w:rFonts w:hAnsi="標楷體" w:hint="eastAsia"/>
        </w:rPr>
        <w:t>2</w:t>
      </w:r>
      <w:r>
        <w:rPr>
          <w:rFonts w:hAnsi="標楷體"/>
        </w:rPr>
        <w:t>.</w:t>
      </w:r>
      <w:r w:rsidRPr="00585C92">
        <w:rPr>
          <w:rFonts w:hAnsi="標楷體" w:hint="eastAsia"/>
        </w:rPr>
        <w:t>題目之文字敘述清楚，選項內容配合題意，未有錯別字，配分適宜。</w:t>
      </w:r>
    </w:p>
    <w:p w:rsidR="00585C92" w:rsidRPr="00585C92" w:rsidRDefault="00585C92" w:rsidP="00585C92">
      <w:pPr>
        <w:pStyle w:val="Default"/>
        <w:ind w:firstLineChars="200" w:firstLine="480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585C92">
        <w:rPr>
          <w:rFonts w:hAnsi="標楷體" w:hint="eastAsia"/>
        </w:rPr>
        <w:t>查附圖是否清晰易判讀，且配合題意。</w:t>
      </w:r>
    </w:p>
    <w:p w:rsidR="00585C92" w:rsidRPr="00585C92" w:rsidRDefault="00585C92" w:rsidP="00585C92">
      <w:pPr>
        <w:pStyle w:val="Default"/>
        <w:rPr>
          <w:rFonts w:hAnsi="標楷體"/>
        </w:rPr>
      </w:pPr>
      <w:r>
        <w:rPr>
          <w:rFonts w:hAnsi="標楷體" w:hint="eastAsia"/>
        </w:rPr>
        <w:t>(三)</w:t>
      </w:r>
      <w:r w:rsidRPr="00585C92">
        <w:rPr>
          <w:rFonts w:hAnsi="標楷體" w:hint="eastAsia"/>
        </w:rPr>
        <w:t>若發現有爭議性的題目，命題教師與審題教師無法取得共識時，得提交領域會議進行複閱，教務處保有最後審核修訂權。</w:t>
      </w:r>
    </w:p>
    <w:p w:rsidR="006F71B7" w:rsidRPr="00585C92" w:rsidRDefault="00585C92" w:rsidP="00585C9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585C92">
        <w:rPr>
          <w:rFonts w:ascii="標楷體" w:eastAsia="標楷體" w:hAnsi="標楷體" w:hint="eastAsia"/>
          <w:szCs w:val="24"/>
        </w:rPr>
        <w:t>教務處應提供試題審查之檢核表，分別請命題教師與審題教師共同討論確認後簽署。完成檢核與修訂後，試卷與檢核表同時送交教務處進行最後審核，審核通過後，始得印製試卷，以維護學生權益。</w:t>
      </w:r>
    </w:p>
    <w:p w:rsidR="00585C92" w:rsidRPr="00585C92" w:rsidRDefault="00585C92" w:rsidP="00585C92">
      <w:pPr>
        <w:pStyle w:val="Default"/>
        <w:rPr>
          <w:rFonts w:hAnsi="標楷體"/>
        </w:rPr>
      </w:pPr>
      <w:r>
        <w:rPr>
          <w:rFonts w:hAnsi="標楷體" w:hint="eastAsia"/>
        </w:rPr>
        <w:t>六</w:t>
      </w:r>
      <w:r w:rsidRPr="00585C92">
        <w:rPr>
          <w:rFonts w:hAnsi="標楷體" w:hint="eastAsia"/>
        </w:rPr>
        <w:t>、迴避與保密原則：</w:t>
      </w:r>
    </w:p>
    <w:p w:rsidR="00585C92" w:rsidRPr="00585C92" w:rsidRDefault="00304C70" w:rsidP="00585C92">
      <w:pPr>
        <w:pStyle w:val="Default"/>
        <w:rPr>
          <w:rFonts w:hAnsi="標楷體"/>
        </w:rPr>
      </w:pPr>
      <w:r>
        <w:rPr>
          <w:rFonts w:hAnsi="標楷體" w:hint="eastAsia"/>
        </w:rPr>
        <w:t>(一)</w:t>
      </w:r>
      <w:r w:rsidR="00585C92" w:rsidRPr="00585C92">
        <w:rPr>
          <w:rFonts w:hAnsi="標楷體" w:hint="eastAsia"/>
        </w:rPr>
        <w:t>排定命題與審題教師須迴避其子女所就讀之年級。</w:t>
      </w:r>
    </w:p>
    <w:p w:rsidR="00585C92" w:rsidRPr="00585C92" w:rsidRDefault="00304C70" w:rsidP="00585C92">
      <w:pPr>
        <w:pStyle w:val="Default"/>
        <w:rPr>
          <w:rFonts w:hAnsi="標楷體"/>
        </w:rPr>
      </w:pPr>
      <w:r>
        <w:rPr>
          <w:rFonts w:hAnsi="標楷體" w:hint="eastAsia"/>
        </w:rPr>
        <w:lastRenderedPageBreak/>
        <w:t>(二)</w:t>
      </w:r>
      <w:r w:rsidR="00585C92" w:rsidRPr="00585C92">
        <w:rPr>
          <w:rFonts w:hAnsi="標楷體" w:hint="eastAsia"/>
        </w:rPr>
        <w:t>考前以畫重點或練習題等方式進行複習時應審慎為之，以避免洩題之可能性。</w:t>
      </w:r>
    </w:p>
    <w:p w:rsidR="006341E4" w:rsidRDefault="00304C70" w:rsidP="00585C9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585C92" w:rsidRPr="00585C92">
        <w:rPr>
          <w:rFonts w:ascii="標楷體" w:eastAsia="標楷體" w:hAnsi="標楷體" w:hint="eastAsia"/>
          <w:szCs w:val="24"/>
        </w:rPr>
        <w:t>應妥善存放試題資料，以防試題外洩，且全體教職員工皆應嚴守評量試題之保密性，以維護學生評量成績之公平性。</w:t>
      </w:r>
    </w:p>
    <w:p w:rsidR="00304C70" w:rsidRPr="00585C92" w:rsidRDefault="00304C70" w:rsidP="00585C92">
      <w:pPr>
        <w:rPr>
          <w:rFonts w:ascii="標楷體" w:eastAsia="標楷體" w:hAnsi="標楷體" w:hint="eastAsia"/>
          <w:szCs w:val="24"/>
        </w:rPr>
      </w:pPr>
    </w:p>
    <w:p w:rsidR="006341E4" w:rsidRPr="00652D49" w:rsidRDefault="00304C70" w:rsidP="006341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341E4" w:rsidRPr="00652D49">
        <w:rPr>
          <w:rFonts w:ascii="標楷體" w:eastAsia="標楷體" w:hAnsi="標楷體"/>
        </w:rPr>
        <w:t>、本要點經</w:t>
      </w:r>
      <w:r w:rsidR="00292A70" w:rsidRPr="00652D49">
        <w:rPr>
          <w:rFonts w:ascii="標楷體" w:eastAsia="標楷體" w:hAnsi="標楷體" w:hint="eastAsia"/>
        </w:rPr>
        <w:t>校務</w:t>
      </w:r>
      <w:r w:rsidR="006341E4" w:rsidRPr="00652D49">
        <w:rPr>
          <w:rFonts w:ascii="標楷體" w:eastAsia="標楷體" w:hAnsi="標楷體"/>
        </w:rPr>
        <w:t>會議通過後公布施行，修正時亦同。</w:t>
      </w:r>
    </w:p>
    <w:p w:rsidR="006341E4" w:rsidRDefault="006341E4" w:rsidP="006341E4"/>
    <w:p w:rsidR="00916189" w:rsidRDefault="00916189" w:rsidP="006341E4">
      <w:pPr>
        <w:sectPr w:rsidR="00916189" w:rsidSect="0013272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6189" w:rsidRPr="006329B7" w:rsidRDefault="00916189" w:rsidP="0091618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916189"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1905</wp:posOffset>
                </wp:positionV>
                <wp:extent cx="590550" cy="5048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89" w:rsidRPr="00916189" w:rsidRDefault="0091618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1618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25pt;margin-top:.15pt;width:46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">
                <v:textbox>
                  <w:txbxContent>
                    <w:p w:rsidR="00916189" w:rsidRPr="00916189" w:rsidRDefault="0091618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91618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Pr="006329B7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329B7">
        <w:rPr>
          <w:rFonts w:ascii="標楷體" w:eastAsia="標楷體" w:hAnsi="標楷體"/>
          <w:sz w:val="32"/>
          <w:szCs w:val="32"/>
        </w:rPr>
        <w:t>高雄市</w:t>
      </w:r>
      <w:r w:rsidRPr="006329B7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溪埔</w:t>
      </w:r>
      <w:r w:rsidRPr="006329B7">
        <w:rPr>
          <w:rFonts w:ascii="標楷體" w:eastAsia="標楷體" w:hAnsi="標楷體"/>
          <w:sz w:val="32"/>
          <w:szCs w:val="32"/>
        </w:rPr>
        <w:t>國民中學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6329B7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6329B7">
        <w:rPr>
          <w:rFonts w:ascii="標楷體" w:eastAsia="標楷體" w:hAnsi="標楷體" w:hint="eastAsia"/>
          <w:sz w:val="32"/>
          <w:szCs w:val="32"/>
        </w:rPr>
        <w:t>學期</w:t>
      </w:r>
    </w:p>
    <w:p w:rsidR="00916189" w:rsidRPr="006329B7" w:rsidRDefault="00916189" w:rsidP="009161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29B7">
        <w:rPr>
          <w:rFonts w:ascii="標楷體" w:eastAsia="標楷體" w:hAnsi="標楷體" w:hint="eastAsia"/>
          <w:sz w:val="32"/>
          <w:szCs w:val="32"/>
        </w:rPr>
        <w:t>命審題教師</w:t>
      </w:r>
      <w:r w:rsidRPr="006329B7">
        <w:rPr>
          <w:rFonts w:ascii="標楷體" w:eastAsia="標楷體" w:hAnsi="標楷體"/>
          <w:sz w:val="32"/>
          <w:szCs w:val="32"/>
        </w:rPr>
        <w:t>試題檢核表</w:t>
      </w:r>
    </w:p>
    <w:tbl>
      <w:tblPr>
        <w:tblW w:w="11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25"/>
        <w:gridCol w:w="301"/>
        <w:gridCol w:w="975"/>
        <w:gridCol w:w="3828"/>
        <w:gridCol w:w="8"/>
        <w:gridCol w:w="1952"/>
        <w:gridCol w:w="13"/>
        <w:gridCol w:w="495"/>
        <w:gridCol w:w="2468"/>
      </w:tblGrid>
      <w:tr w:rsidR="00916189" w:rsidRPr="006329B7" w:rsidTr="00A1504F">
        <w:trPr>
          <w:trHeight w:val="448"/>
          <w:jc w:val="center"/>
        </w:trPr>
        <w:tc>
          <w:tcPr>
            <w:tcW w:w="1196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命題教師</w:t>
            </w:r>
          </w:p>
        </w:tc>
        <w:tc>
          <w:tcPr>
            <w:tcW w:w="5112" w:type="dxa"/>
            <w:gridSpan w:val="4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定期評量時間</w:t>
            </w:r>
          </w:p>
        </w:tc>
        <w:tc>
          <w:tcPr>
            <w:tcW w:w="2963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第＿＿＿次定期評量</w:t>
            </w:r>
          </w:p>
        </w:tc>
      </w:tr>
      <w:tr w:rsidR="00916189" w:rsidRPr="006329B7" w:rsidTr="00A1504F">
        <w:trPr>
          <w:trHeight w:val="445"/>
          <w:jc w:val="center"/>
        </w:trPr>
        <w:tc>
          <w:tcPr>
            <w:tcW w:w="1196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命題</w:t>
            </w:r>
            <w:r w:rsidRPr="006329B7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0040" w:type="dxa"/>
            <w:gridSpan w:val="8"/>
            <w:vAlign w:val="center"/>
          </w:tcPr>
          <w:p w:rsidR="00916189" w:rsidRPr="006329B7" w:rsidRDefault="00916189" w:rsidP="00A1504F">
            <w:pPr>
              <w:jc w:val="both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 xml:space="preserve">□國文 □英語 □數學 </w:t>
            </w:r>
            <w:r w:rsidRPr="006329B7">
              <w:rPr>
                <w:rFonts w:ascii="標楷體" w:eastAsia="標楷體" w:hAnsi="標楷體"/>
              </w:rPr>
              <w:t xml:space="preserve"> </w:t>
            </w:r>
            <w:r w:rsidRPr="006329B7">
              <w:rPr>
                <w:rFonts w:ascii="標楷體" w:eastAsia="標楷體" w:hAnsi="標楷體" w:hint="eastAsia"/>
              </w:rPr>
              <w:t xml:space="preserve">自然(□生物 □理化 □地球科學)  社會(□地理 □歷史 □公民) </w:t>
            </w:r>
          </w:p>
          <w:p w:rsidR="00916189" w:rsidRPr="006329B7" w:rsidRDefault="00916189" w:rsidP="00A1504F">
            <w:pPr>
              <w:jc w:val="both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 xml:space="preserve">健體(□體育 □健教)  </w:t>
            </w:r>
            <w:r w:rsidRPr="006329B7">
              <w:rPr>
                <w:rFonts w:ascii="標楷體" w:eastAsia="標楷體" w:hAnsi="標楷體"/>
              </w:rPr>
              <w:t xml:space="preserve"> </w:t>
            </w:r>
            <w:r w:rsidRPr="006329B7">
              <w:rPr>
                <w:rFonts w:ascii="標楷體" w:eastAsia="標楷體" w:hAnsi="標楷體" w:hint="eastAsia"/>
              </w:rPr>
              <w:t xml:space="preserve">綜合(□輔導 □童軍 □家政)  </w:t>
            </w:r>
            <w:r w:rsidRPr="006329B7">
              <w:rPr>
                <w:rFonts w:ascii="標楷體" w:eastAsia="標楷體" w:hAnsi="標楷體"/>
              </w:rPr>
              <w:t xml:space="preserve">    </w:t>
            </w:r>
            <w:r w:rsidRPr="006329B7">
              <w:rPr>
                <w:rFonts w:ascii="標楷體" w:eastAsia="標楷體" w:hAnsi="標楷體" w:hint="eastAsia"/>
              </w:rPr>
              <w:t>藝術(□表藝 □音樂 □美術)</w:t>
            </w:r>
          </w:p>
          <w:p w:rsidR="00916189" w:rsidRPr="006329B7" w:rsidRDefault="00916189" w:rsidP="00A1504F">
            <w:pPr>
              <w:jc w:val="both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 xml:space="preserve">科技(□資訊 □生科)  </w:t>
            </w:r>
            <w:r w:rsidRPr="006329B7">
              <w:rPr>
                <w:rFonts w:ascii="標楷體" w:eastAsia="標楷體" w:hAnsi="標楷體"/>
              </w:rPr>
              <w:t xml:space="preserve"> </w:t>
            </w:r>
            <w:r w:rsidRPr="006329B7">
              <w:rPr>
                <w:rFonts w:ascii="標楷體" w:eastAsia="標楷體" w:hAnsi="標楷體" w:hint="eastAsia"/>
              </w:rPr>
              <w:t>本土語/臺灣手語(□本土語:__________語  □臺灣手語)</w:t>
            </w:r>
          </w:p>
        </w:tc>
      </w:tr>
      <w:tr w:rsidR="00916189" w:rsidRPr="006329B7" w:rsidTr="00A1504F">
        <w:trPr>
          <w:trHeight w:val="445"/>
          <w:jc w:val="center"/>
        </w:trPr>
        <w:tc>
          <w:tcPr>
            <w:tcW w:w="1196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命題範圍</w:t>
            </w:r>
          </w:p>
        </w:tc>
        <w:tc>
          <w:tcPr>
            <w:tcW w:w="5104" w:type="dxa"/>
            <w:gridSpan w:val="3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施測對象</w:t>
            </w:r>
          </w:p>
        </w:tc>
        <w:tc>
          <w:tcPr>
            <w:tcW w:w="2976" w:type="dxa"/>
            <w:gridSpan w:val="3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＿＿＿</w:t>
            </w:r>
            <w:r w:rsidRPr="006329B7">
              <w:rPr>
                <w:rFonts w:ascii="標楷體" w:eastAsia="標楷體" w:hAnsi="標楷體"/>
              </w:rPr>
              <w:t>年級</w:t>
            </w:r>
          </w:p>
        </w:tc>
      </w:tr>
      <w:tr w:rsidR="00916189" w:rsidRPr="006329B7" w:rsidTr="00A1504F">
        <w:trPr>
          <w:trHeight w:val="445"/>
          <w:jc w:val="center"/>
        </w:trPr>
        <w:tc>
          <w:tcPr>
            <w:tcW w:w="6300" w:type="dxa"/>
            <w:gridSpan w:val="5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命審題教師皆能</w:t>
            </w:r>
            <w:r w:rsidRPr="006329B7">
              <w:rPr>
                <w:rFonts w:ascii="標楷體" w:eastAsia="標楷體" w:hAnsi="標楷體" w:hint="eastAsia"/>
                <w:b/>
              </w:rPr>
              <w:t>遵守迴避與保密原則</w:t>
            </w:r>
          </w:p>
        </w:tc>
        <w:tc>
          <w:tcPr>
            <w:tcW w:w="2468" w:type="dxa"/>
            <w:gridSpan w:val="4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  <w:b/>
              </w:rPr>
            </w:pPr>
            <w:r w:rsidRPr="006329B7">
              <w:rPr>
                <w:rFonts w:ascii="標楷體" w:eastAsia="標楷體" w:hAnsi="標楷體" w:hint="eastAsia"/>
                <w:b/>
              </w:rPr>
              <w:t>命題教師□</w:t>
            </w:r>
          </w:p>
        </w:tc>
        <w:tc>
          <w:tcPr>
            <w:tcW w:w="2468" w:type="dxa"/>
            <w:vAlign w:val="center"/>
          </w:tcPr>
          <w:p w:rsidR="00916189" w:rsidRPr="006329B7" w:rsidRDefault="00916189" w:rsidP="00A1504F">
            <w:pPr>
              <w:jc w:val="center"/>
              <w:rPr>
                <w:rFonts w:ascii="標楷體" w:eastAsia="標楷體" w:hAnsi="標楷體"/>
                <w:b/>
              </w:rPr>
            </w:pPr>
            <w:r w:rsidRPr="006329B7">
              <w:rPr>
                <w:rFonts w:ascii="標楷體" w:eastAsia="標楷體" w:hAnsi="標楷體" w:hint="eastAsia"/>
                <w:b/>
              </w:rPr>
              <w:t>審題教師 □</w:t>
            </w:r>
          </w:p>
        </w:tc>
      </w:tr>
      <w:tr w:rsidR="00916189" w:rsidRPr="006329B7" w:rsidTr="00A1504F">
        <w:trPr>
          <w:trHeight w:val="445"/>
          <w:jc w:val="center"/>
        </w:trPr>
        <w:tc>
          <w:tcPr>
            <w:tcW w:w="11236" w:type="dxa"/>
            <w:gridSpan w:val="10"/>
            <w:shd w:val="clear" w:color="auto" w:fill="E0E0E0"/>
            <w:vAlign w:val="center"/>
          </w:tcPr>
          <w:p w:rsidR="00916189" w:rsidRPr="006329B7" w:rsidRDefault="00916189" w:rsidP="00A1504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29B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命</w:t>
            </w:r>
            <w:r w:rsidRPr="006329B7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審題教師試題檢核表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6329B7">
              <w:rPr>
                <w:rFonts w:ascii="標楷體" w:eastAsia="標楷體" w:hAnsi="標楷體" w:hint="eastAsia"/>
                <w:b/>
                <w:sz w:val="26"/>
                <w:szCs w:val="26"/>
              </w:rPr>
              <w:t>待改進請打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「</w:t>
            </w:r>
            <w:r w:rsidRPr="006329B7">
              <w:rPr>
                <w:rFonts w:ascii="標楷體" w:eastAsia="標楷體" w:hAnsi="標楷體" w:hint="eastAsia"/>
                <w:b/>
                <w:sz w:val="26"/>
                <w:szCs w:val="26"/>
              </w:rPr>
              <w:t>△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」</w:t>
            </w:r>
            <w:r w:rsidRPr="006329B7">
              <w:rPr>
                <w:rFonts w:ascii="標楷體" w:eastAsia="標楷體" w:hAnsi="標楷體" w:hint="eastAsia"/>
                <w:b/>
                <w:sz w:val="26"/>
                <w:szCs w:val="26"/>
              </w:rPr>
              <w:t>、審核通過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「</w:t>
            </w:r>
            <w:r w:rsidRPr="006329B7">
              <w:rPr>
                <w:rFonts w:ascii="標楷體" w:eastAsia="標楷體" w:hAnsi="標楷體"/>
                <w:b/>
                <w:bCs/>
                <w:sz w:val="26"/>
                <w:szCs w:val="26"/>
              </w:rPr>
              <w:sym w:font="Wingdings" w:char="F0FC"/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」</w:t>
            </w:r>
            <w:r w:rsidRPr="006329B7">
              <w:rPr>
                <w:rFonts w:ascii="標楷體" w:eastAsia="標楷體" w:hAnsi="標楷體" w:hint="eastAsia"/>
                <w:b/>
                <w:sz w:val="26"/>
                <w:szCs w:val="26"/>
              </w:rPr>
              <w:t>及優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「</w:t>
            </w:r>
            <w:r w:rsidRPr="006329B7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Pr="006329B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」)</w:t>
            </w:r>
          </w:p>
        </w:tc>
      </w:tr>
      <w:tr w:rsidR="00916189" w:rsidRPr="006329B7" w:rsidTr="00A1504F">
        <w:trPr>
          <w:trHeight w:val="378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329B7">
              <w:rPr>
                <w:rFonts w:ascii="標楷體" w:eastAsia="標楷體" w:hAnsi="標楷體" w:hint="eastAsia"/>
                <w:b/>
                <w:sz w:val="22"/>
              </w:rPr>
              <w:t>命題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329B7">
              <w:rPr>
                <w:rFonts w:ascii="標楷體" w:eastAsia="標楷體" w:hAnsi="標楷體" w:hint="eastAsia"/>
                <w:b/>
                <w:sz w:val="22"/>
              </w:rPr>
              <w:t>審題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329B7">
              <w:rPr>
                <w:rFonts w:ascii="標楷體" w:eastAsia="標楷體" w:hAnsi="標楷體" w:hint="eastAsia"/>
                <w:b/>
                <w:sz w:val="22"/>
              </w:rPr>
              <w:t>試後(命題)</w:t>
            </w: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29B7">
              <w:rPr>
                <w:rFonts w:ascii="標楷體" w:eastAsia="標楷體" w:hAnsi="標楷體"/>
                <w:b/>
                <w:sz w:val="22"/>
              </w:rPr>
              <w:t>審核項目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1.</w:t>
            </w:r>
            <w:r w:rsidRPr="006329B7">
              <w:rPr>
                <w:rFonts w:ascii="標楷體" w:eastAsia="標楷體" w:hAnsi="標楷體" w:hint="eastAsia"/>
                <w:bCs/>
              </w:rPr>
              <w:t>試卷標題正確</w:t>
            </w:r>
            <w:r w:rsidRPr="006329B7">
              <w:rPr>
                <w:rFonts w:ascii="標楷體" w:eastAsia="標楷體" w:hAnsi="標楷體"/>
                <w:bCs/>
              </w:rPr>
              <w:t>(</w:t>
            </w:r>
            <w:r w:rsidRPr="006329B7">
              <w:rPr>
                <w:rFonts w:ascii="標楷體" w:eastAsia="標楷體" w:hAnsi="標楷體" w:hint="eastAsia"/>
                <w:bCs/>
              </w:rPr>
              <w:t>含校名、學年度、學期別、領域名稱、班級、姓名、座號等</w:t>
            </w:r>
            <w:r w:rsidRPr="006329B7">
              <w:rPr>
                <w:rFonts w:ascii="標楷體" w:eastAsia="標楷體" w:hAnsi="標楷體"/>
                <w:bCs/>
              </w:rPr>
              <w:t>)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2.</w:t>
            </w:r>
            <w:r w:rsidRPr="006329B7">
              <w:rPr>
                <w:rFonts w:ascii="標楷體" w:eastAsia="標楷體" w:hAnsi="標楷體"/>
              </w:rPr>
              <w:t>試題內容</w:t>
            </w:r>
            <w:r w:rsidRPr="006329B7">
              <w:rPr>
                <w:rFonts w:ascii="標楷體" w:eastAsia="標楷體" w:hAnsi="標楷體" w:hint="eastAsia"/>
                <w:bCs/>
              </w:rPr>
              <w:t>版面編排適宜</w:t>
            </w:r>
            <w:r w:rsidRPr="006329B7">
              <w:rPr>
                <w:rFonts w:ascii="標楷體" w:eastAsia="標楷體" w:hAnsi="標楷體"/>
                <w:kern w:val="0"/>
              </w:rPr>
              <w:t>容易閱讀。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3.試題題號連續，</w:t>
            </w:r>
            <w:r w:rsidRPr="006329B7">
              <w:rPr>
                <w:rFonts w:ascii="標楷體" w:eastAsia="標楷體" w:hAnsi="標楷體"/>
              </w:rPr>
              <w:t>題意明確，語法和標點符號</w:t>
            </w:r>
            <w:r w:rsidRPr="006329B7">
              <w:rPr>
                <w:rFonts w:ascii="標楷體" w:eastAsia="標楷體" w:hAnsi="標楷體" w:hint="eastAsia"/>
              </w:rPr>
              <w:t>使用</w:t>
            </w:r>
            <w:r w:rsidRPr="006329B7">
              <w:rPr>
                <w:rFonts w:ascii="標楷體" w:eastAsia="標楷體" w:hAnsi="標楷體"/>
              </w:rPr>
              <w:t>正確</w:t>
            </w:r>
            <w:r w:rsidRPr="006329B7">
              <w:rPr>
                <w:rFonts w:ascii="標楷體" w:eastAsia="標楷體" w:hAnsi="標楷體" w:hint="eastAsia"/>
              </w:rPr>
              <w:t>，且無錯別字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4</w:t>
            </w:r>
            <w:r w:rsidRPr="006329B7">
              <w:rPr>
                <w:rFonts w:ascii="標楷體" w:eastAsia="標楷體" w:hAnsi="標楷體" w:hint="eastAsia"/>
              </w:rPr>
              <w:t>.試題內容符合此次測驗進度範圍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5.試題內容無重複命題，且</w:t>
            </w:r>
            <w:r w:rsidRPr="006329B7">
              <w:rPr>
                <w:rFonts w:ascii="標楷體" w:eastAsia="標楷體" w:hAnsi="標楷體" w:hint="eastAsia"/>
                <w:b/>
              </w:rPr>
              <w:t>無直接引用坊間參考書、題庫光碟之試題或考古題</w:t>
            </w:r>
            <w:r w:rsidRPr="006329B7">
              <w:rPr>
                <w:rFonts w:ascii="標楷體" w:eastAsia="標楷體" w:hAnsi="標楷體" w:hint="eastAsia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6</w:t>
            </w:r>
            <w:r w:rsidRPr="006329B7">
              <w:rPr>
                <w:rFonts w:ascii="標楷體" w:eastAsia="標楷體" w:hAnsi="標楷體" w:hint="eastAsia"/>
              </w:rPr>
              <w:t>.</w:t>
            </w:r>
            <w:r w:rsidRPr="006329B7">
              <w:rPr>
                <w:rFonts w:ascii="標楷體" w:eastAsia="標楷體" w:hAnsi="標楷體" w:hint="eastAsia"/>
                <w:bCs/>
              </w:rPr>
              <w:t>試題內涵</w:t>
            </w:r>
            <w:r w:rsidRPr="006329B7">
              <w:rPr>
                <w:rFonts w:ascii="標楷體" w:eastAsia="標楷體" w:hAnsi="標楷體"/>
              </w:rPr>
              <w:t>能平均涵蓋各學習內容</w:t>
            </w:r>
            <w:r w:rsidRPr="006329B7">
              <w:rPr>
                <w:rFonts w:ascii="標楷體" w:eastAsia="標楷體" w:hAnsi="標楷體" w:hint="eastAsia"/>
              </w:rPr>
              <w:t>，</w:t>
            </w:r>
            <w:r w:rsidRPr="006329B7">
              <w:rPr>
                <w:rFonts w:ascii="標楷體" w:eastAsia="標楷體" w:hAnsi="標楷體" w:hint="eastAsia"/>
                <w:bCs/>
              </w:rPr>
              <w:t>包括知識、理解、應用及高層次思考(分析、評鑑、創造)等層次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7</w:t>
            </w:r>
            <w:r w:rsidRPr="006329B7">
              <w:rPr>
                <w:rFonts w:ascii="標楷體" w:eastAsia="標楷體" w:hAnsi="標楷體" w:hint="eastAsia"/>
              </w:rPr>
              <w:t>.每</w:t>
            </w:r>
            <w:r w:rsidRPr="006329B7">
              <w:rPr>
                <w:rFonts w:ascii="標楷體" w:eastAsia="標楷體" w:hAnsi="標楷體"/>
              </w:rPr>
              <w:t>一</w:t>
            </w:r>
            <w:r w:rsidRPr="006329B7">
              <w:rPr>
                <w:rFonts w:ascii="標楷體" w:eastAsia="標楷體" w:hAnsi="標楷體" w:hint="eastAsia"/>
              </w:rPr>
              <w:t>課/單元學習重點平均分配於</w:t>
            </w:r>
            <w:r w:rsidRPr="006329B7">
              <w:rPr>
                <w:rFonts w:ascii="標楷體" w:eastAsia="標楷體" w:hAnsi="標楷體"/>
              </w:rPr>
              <w:t>試題內容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8</w:t>
            </w:r>
            <w:r w:rsidRPr="006329B7">
              <w:rPr>
                <w:rFonts w:ascii="標楷體" w:eastAsia="標楷體" w:hAnsi="標楷體" w:hint="eastAsia"/>
              </w:rPr>
              <w:t>.</w:t>
            </w:r>
            <w:r w:rsidRPr="006329B7">
              <w:rPr>
                <w:rFonts w:ascii="標楷體" w:eastAsia="標楷體" w:hAnsi="標楷體"/>
              </w:rPr>
              <w:t>試題</w:t>
            </w:r>
            <w:r w:rsidRPr="006329B7">
              <w:rPr>
                <w:rFonts w:ascii="標楷體" w:eastAsia="標楷體" w:hAnsi="標楷體" w:hint="eastAsia"/>
                <w:kern w:val="0"/>
              </w:rPr>
              <w:t>內容</w:t>
            </w:r>
            <w:r w:rsidRPr="006329B7">
              <w:rPr>
                <w:rFonts w:ascii="標楷體" w:eastAsia="標楷體" w:hAnsi="標楷體"/>
                <w:kern w:val="0"/>
              </w:rPr>
              <w:t>符合</w:t>
            </w:r>
            <w:r w:rsidRPr="006329B7">
              <w:rPr>
                <w:rFonts w:ascii="標楷體" w:eastAsia="標楷體" w:hAnsi="標楷體" w:hint="eastAsia"/>
                <w:kern w:val="0"/>
              </w:rPr>
              <w:t>各領域對應核心素養指標及學習重點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9</w:t>
            </w:r>
            <w:r w:rsidRPr="006329B7">
              <w:rPr>
                <w:rFonts w:ascii="標楷體" w:eastAsia="標楷體" w:hAnsi="標楷體" w:hint="eastAsia"/>
              </w:rPr>
              <w:t>.</w:t>
            </w:r>
            <w:r w:rsidRPr="006329B7">
              <w:rPr>
                <w:rFonts w:ascii="標楷體" w:eastAsia="標楷體" w:hAnsi="標楷體"/>
              </w:rPr>
              <w:t>試題能</w:t>
            </w:r>
            <w:r w:rsidRPr="006329B7">
              <w:rPr>
                <w:rFonts w:ascii="標楷體" w:eastAsia="標楷體" w:hAnsi="標楷體" w:hint="eastAsia"/>
              </w:rPr>
              <w:t>符合素養導向，強調應用知識，能符合真實生活情境，避免過於艱深或過於簡易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10.</w:t>
            </w:r>
            <w:r w:rsidRPr="006329B7">
              <w:rPr>
                <w:rFonts w:ascii="標楷體" w:eastAsia="標楷體" w:hAnsi="標楷體" w:hint="eastAsia"/>
              </w:rPr>
              <w:t>試題能清楚描述問題情境，附圖或附表清晰易判讀，且配合題意。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11</w:t>
            </w:r>
            <w:r w:rsidRPr="006329B7">
              <w:rPr>
                <w:rFonts w:ascii="標楷體" w:eastAsia="標楷體" w:hAnsi="標楷體" w:hint="eastAsia"/>
              </w:rPr>
              <w:t>.</w:t>
            </w:r>
            <w:r w:rsidRPr="006329B7">
              <w:rPr>
                <w:rFonts w:ascii="標楷體" w:eastAsia="標楷體" w:hAnsi="標楷體" w:hint="eastAsia"/>
                <w:bCs/>
              </w:rPr>
              <w:t>試題能在考試時間內完成</w:t>
            </w:r>
            <w:r w:rsidRPr="006329B7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1</w:t>
            </w:r>
            <w:r w:rsidRPr="006329B7">
              <w:rPr>
                <w:rFonts w:ascii="標楷體" w:eastAsia="標楷體" w:hAnsi="標楷體"/>
              </w:rPr>
              <w:t>2</w:t>
            </w:r>
            <w:r w:rsidRPr="006329B7">
              <w:rPr>
                <w:rFonts w:ascii="標楷體" w:eastAsia="標楷體" w:hAnsi="標楷體" w:hint="eastAsia"/>
              </w:rPr>
              <w:t>.試題之難易度適中，並具鑑別度</w:t>
            </w:r>
            <w:r w:rsidRPr="006329B7">
              <w:rPr>
                <w:rFonts w:ascii="標楷體" w:eastAsia="標楷體" w:hAnsi="標楷體"/>
              </w:rPr>
              <w:t>。</w:t>
            </w:r>
            <w:r w:rsidRPr="006329B7">
              <w:rPr>
                <w:rFonts w:ascii="標楷體" w:eastAsia="標楷體" w:hAnsi="標楷體" w:hint="eastAsia"/>
              </w:rPr>
              <w:t>(基礎題不低於</w:t>
            </w:r>
            <w:r w:rsidRPr="006329B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329B7">
              <w:rPr>
                <w:rFonts w:ascii="標楷體" w:eastAsia="標楷體" w:hAnsi="標楷體" w:hint="eastAsia"/>
              </w:rPr>
              <w:t xml:space="preserve"> % 進階題不高於</w:t>
            </w:r>
            <w:r w:rsidRPr="006329B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329B7">
              <w:rPr>
                <w:rFonts w:ascii="標楷體" w:eastAsia="標楷體" w:hAnsi="標楷體" w:hint="eastAsia"/>
              </w:rPr>
              <w:t>%)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Chars="8" w:left="396" w:hangingChars="157" w:hanging="377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13</w:t>
            </w:r>
            <w:r w:rsidRPr="006329B7">
              <w:rPr>
                <w:rFonts w:ascii="標楷體" w:eastAsia="標楷體" w:hAnsi="標楷體" w:hint="eastAsia"/>
              </w:rPr>
              <w:t>.</w:t>
            </w:r>
            <w:r w:rsidRPr="006329B7">
              <w:rPr>
                <w:rFonts w:ascii="標楷體" w:eastAsia="標楷體" w:hAnsi="標楷體"/>
              </w:rPr>
              <w:t>試題採用正面敘述，較少出現反面或雙重否定的文句</w:t>
            </w:r>
            <w:r w:rsidRPr="006329B7">
              <w:rPr>
                <w:rFonts w:ascii="標楷體" w:eastAsia="標楷體" w:hAnsi="標楷體" w:hint="eastAsia"/>
              </w:rPr>
              <w:t>；</w:t>
            </w:r>
            <w:r w:rsidRPr="006329B7">
              <w:rPr>
                <w:rFonts w:ascii="標楷體" w:eastAsia="標楷體" w:hAnsi="標楷體"/>
              </w:rPr>
              <w:t>若</w:t>
            </w:r>
            <w:r w:rsidRPr="006329B7">
              <w:rPr>
                <w:rFonts w:ascii="標楷體" w:eastAsia="標楷體" w:hAnsi="標楷體" w:hint="eastAsia"/>
              </w:rPr>
              <w:t>使</w:t>
            </w:r>
            <w:r w:rsidRPr="006329B7">
              <w:rPr>
                <w:rFonts w:ascii="標楷體" w:eastAsia="標楷體" w:hAnsi="標楷體"/>
              </w:rPr>
              <w:t>用否定句時，</w:t>
            </w:r>
            <w:r w:rsidRPr="006329B7">
              <w:rPr>
                <w:rFonts w:ascii="標楷體" w:eastAsia="標楷體" w:hAnsi="標楷體" w:hint="eastAsia"/>
              </w:rPr>
              <w:t>有</w:t>
            </w:r>
            <w:r w:rsidRPr="006329B7">
              <w:rPr>
                <w:rFonts w:ascii="標楷體" w:eastAsia="標楷體" w:hAnsi="標楷體"/>
              </w:rPr>
              <w:t>在否定字眼下加註雙底線。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</w:rPr>
              <w:t>1</w:t>
            </w:r>
            <w:r w:rsidRPr="006329B7">
              <w:rPr>
                <w:rFonts w:ascii="標楷體" w:eastAsia="標楷體" w:hAnsi="標楷體"/>
              </w:rPr>
              <w:t>4</w:t>
            </w:r>
            <w:r w:rsidRPr="006329B7">
              <w:rPr>
                <w:rFonts w:ascii="標楷體" w:eastAsia="標楷體" w:hAnsi="標楷體" w:hint="eastAsia"/>
              </w:rPr>
              <w:t>.正確答案明確且無爭議性，誘答選項明確且合理。</w:t>
            </w:r>
          </w:p>
        </w:tc>
      </w:tr>
      <w:tr w:rsidR="00916189" w:rsidRPr="006329B7" w:rsidTr="00A1504F">
        <w:trPr>
          <w:trHeight w:val="510"/>
          <w:jc w:val="center"/>
        </w:trPr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916189" w:rsidRPr="006329B7" w:rsidRDefault="00916189" w:rsidP="00A1504F">
            <w:pPr>
              <w:adjustRightInd w:val="0"/>
              <w:snapToGrid w:val="0"/>
              <w:spacing w:line="320" w:lineRule="exact"/>
              <w:ind w:leftChars="7" w:left="269" w:hangingChars="105" w:hanging="252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/>
              </w:rPr>
              <w:t>15</w:t>
            </w:r>
            <w:r w:rsidRPr="006329B7">
              <w:rPr>
                <w:rFonts w:ascii="標楷體" w:eastAsia="標楷體" w:hAnsi="標楷體" w:hint="eastAsia"/>
              </w:rPr>
              <w:t>.各</w:t>
            </w:r>
            <w:r w:rsidRPr="006329B7">
              <w:rPr>
                <w:rFonts w:ascii="標楷體" w:eastAsia="標楷體" w:hAnsi="標楷體"/>
              </w:rPr>
              <w:t>試題</w:t>
            </w:r>
            <w:r w:rsidRPr="006329B7">
              <w:rPr>
                <w:rFonts w:ascii="標楷體" w:eastAsia="標楷體" w:hAnsi="標楷體" w:hint="eastAsia"/>
              </w:rPr>
              <w:t>之配分合理，且總配分無誤</w:t>
            </w:r>
            <w:r w:rsidRPr="006329B7">
              <w:rPr>
                <w:rFonts w:ascii="標楷體" w:eastAsia="標楷體" w:hAnsi="標楷體"/>
              </w:rPr>
              <w:t>。</w:t>
            </w:r>
          </w:p>
        </w:tc>
      </w:tr>
      <w:tr w:rsidR="00916189" w:rsidRPr="006329B7" w:rsidTr="00A1504F">
        <w:trPr>
          <w:trHeight w:val="1960"/>
          <w:jc w:val="center"/>
        </w:trPr>
        <w:tc>
          <w:tcPr>
            <w:tcW w:w="11236" w:type="dxa"/>
            <w:gridSpan w:val="10"/>
          </w:tcPr>
          <w:p w:rsidR="00916189" w:rsidRPr="006329B7" w:rsidRDefault="00916189" w:rsidP="00A1504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329B7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6329B7">
              <w:rPr>
                <w:rFonts w:ascii="標楷體" w:eastAsia="標楷體" w:hAnsi="標楷體"/>
                <w:sz w:val="26"/>
                <w:szCs w:val="26"/>
              </w:rPr>
              <w:t>回饋與建議</w:t>
            </w:r>
            <w:r w:rsidRPr="006329B7">
              <w:rPr>
                <w:rFonts w:ascii="標楷體" w:eastAsia="標楷體" w:hAnsi="標楷體" w:hint="eastAsia"/>
                <w:sz w:val="26"/>
                <w:szCs w:val="26"/>
              </w:rPr>
              <w:t>：(請呈現質性回饋或審題建議紀錄)</w:t>
            </w:r>
          </w:p>
        </w:tc>
      </w:tr>
    </w:tbl>
    <w:p w:rsidR="00916189" w:rsidRDefault="00916189" w:rsidP="00916189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6341E4" w:rsidRPr="00916189" w:rsidRDefault="00916189" w:rsidP="00916189">
      <w:pPr>
        <w:spacing w:line="380" w:lineRule="exact"/>
      </w:pPr>
      <w:r w:rsidRPr="00DB1D80">
        <w:rPr>
          <w:rFonts w:ascii="標楷體" w:eastAsia="標楷體" w:hAnsi="標楷體" w:hint="eastAsia"/>
          <w:sz w:val="28"/>
          <w:szCs w:val="28"/>
        </w:rPr>
        <w:t>審題教師簽名</w:t>
      </w:r>
      <w:r w:rsidRPr="00DB1D80">
        <w:rPr>
          <w:rFonts w:ascii="標楷體" w:eastAsia="標楷體" w:hAnsi="標楷體"/>
          <w:sz w:val="28"/>
          <w:szCs w:val="28"/>
        </w:rPr>
        <w:t>：</w:t>
      </w:r>
      <w:r w:rsidRPr="00DB1D80">
        <w:rPr>
          <w:rFonts w:ascii="標楷體" w:eastAsia="標楷體" w:hAnsi="標楷體" w:hint="eastAsia"/>
          <w:sz w:val="28"/>
          <w:szCs w:val="28"/>
        </w:rPr>
        <w:t>__________________     命題</w:t>
      </w:r>
      <w:r w:rsidRPr="00DB1D80">
        <w:rPr>
          <w:rFonts w:ascii="標楷體" w:eastAsia="標楷體" w:hAnsi="標楷體"/>
          <w:sz w:val="28"/>
          <w:szCs w:val="28"/>
        </w:rPr>
        <w:t>教師</w:t>
      </w:r>
      <w:r w:rsidRPr="00DB1D80">
        <w:rPr>
          <w:rFonts w:ascii="標楷體" w:eastAsia="標楷體" w:hAnsi="標楷體" w:hint="eastAsia"/>
          <w:sz w:val="28"/>
          <w:szCs w:val="28"/>
        </w:rPr>
        <w:t>確認並</w:t>
      </w:r>
      <w:r w:rsidRPr="00DB1D80">
        <w:rPr>
          <w:rFonts w:ascii="標楷體" w:eastAsia="標楷體" w:hAnsi="標楷體"/>
          <w:sz w:val="28"/>
          <w:szCs w:val="28"/>
        </w:rPr>
        <w:t>簽名：</w:t>
      </w:r>
      <w:r w:rsidRPr="00DB1D80">
        <w:rPr>
          <w:rFonts w:ascii="標楷體" w:eastAsia="標楷體" w:hAnsi="標楷體" w:hint="eastAsia"/>
          <w:sz w:val="28"/>
          <w:szCs w:val="28"/>
        </w:rPr>
        <w:t>__________________</w:t>
      </w:r>
    </w:p>
    <w:sectPr w:rsidR="006341E4" w:rsidRPr="00916189" w:rsidSect="00B07B2F">
      <w:footerReference w:type="even" r:id="rId7"/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BC" w:rsidRDefault="003311BC" w:rsidP="006F71B7">
      <w:r>
        <w:separator/>
      </w:r>
    </w:p>
  </w:endnote>
  <w:endnote w:type="continuationSeparator" w:id="0">
    <w:p w:rsidR="003311BC" w:rsidRDefault="003311BC" w:rsidP="006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37" w:rsidRDefault="00AC47EF" w:rsidP="00006417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6E37" w:rsidRDefault="003311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BC" w:rsidRDefault="003311BC" w:rsidP="006F71B7">
      <w:r>
        <w:separator/>
      </w:r>
    </w:p>
  </w:footnote>
  <w:footnote w:type="continuationSeparator" w:id="0">
    <w:p w:rsidR="003311BC" w:rsidRDefault="003311BC" w:rsidP="006F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25CE1"/>
    <w:multiLevelType w:val="hybridMultilevel"/>
    <w:tmpl w:val="703660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E4"/>
    <w:rsid w:val="00132729"/>
    <w:rsid w:val="0028600B"/>
    <w:rsid w:val="00292A70"/>
    <w:rsid w:val="00304C70"/>
    <w:rsid w:val="003311BC"/>
    <w:rsid w:val="004254BF"/>
    <w:rsid w:val="004D5EBF"/>
    <w:rsid w:val="00585C92"/>
    <w:rsid w:val="00622864"/>
    <w:rsid w:val="006341E4"/>
    <w:rsid w:val="00652D49"/>
    <w:rsid w:val="0068718C"/>
    <w:rsid w:val="006F1CBD"/>
    <w:rsid w:val="006F71B7"/>
    <w:rsid w:val="00702430"/>
    <w:rsid w:val="00916189"/>
    <w:rsid w:val="0094511B"/>
    <w:rsid w:val="00A85537"/>
    <w:rsid w:val="00AC47EF"/>
    <w:rsid w:val="00C85507"/>
    <w:rsid w:val="00CE3462"/>
    <w:rsid w:val="00DD0527"/>
    <w:rsid w:val="00E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56819"/>
  <w15:chartTrackingRefBased/>
  <w15:docId w15:val="{9F42C3E3-6D3F-48F5-AABA-9AE83610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7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7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71B7"/>
    <w:rPr>
      <w:sz w:val="20"/>
      <w:szCs w:val="20"/>
    </w:rPr>
  </w:style>
  <w:style w:type="paragraph" w:styleId="a8">
    <w:name w:val="List Paragraph"/>
    <w:basedOn w:val="a"/>
    <w:uiPriority w:val="34"/>
    <w:qFormat/>
    <w:rsid w:val="006F71B7"/>
    <w:pPr>
      <w:ind w:leftChars="200" w:left="480"/>
    </w:pPr>
  </w:style>
  <w:style w:type="character" w:styleId="a9">
    <w:name w:val="page number"/>
    <w:basedOn w:val="a0"/>
    <w:rsid w:val="00916189"/>
  </w:style>
  <w:style w:type="paragraph" w:customStyle="1" w:styleId="Default">
    <w:name w:val="Default"/>
    <w:rsid w:val="006228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2024-09-02T01:24:00Z</dcterms:created>
  <dcterms:modified xsi:type="dcterms:W3CDTF">2024-09-02T01:33:00Z</dcterms:modified>
</cp:coreProperties>
</file>